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F72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7B8A5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76CAE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D53BD1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24975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42095">
        <w:rPr>
          <w:b/>
          <w:caps/>
          <w:sz w:val="24"/>
          <w:szCs w:val="24"/>
        </w:rPr>
        <w:t>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24975">
        <w:rPr>
          <w:b/>
          <w:sz w:val="24"/>
          <w:szCs w:val="24"/>
        </w:rPr>
        <w:t>21 ию</w:t>
      </w:r>
      <w:r w:rsidR="00BA3449">
        <w:rPr>
          <w:b/>
          <w:sz w:val="24"/>
          <w:szCs w:val="24"/>
        </w:rPr>
        <w:t>н</w:t>
      </w:r>
      <w:r w:rsidR="00B24975">
        <w:rPr>
          <w:b/>
          <w:sz w:val="24"/>
          <w:szCs w:val="24"/>
        </w:rPr>
        <w:t>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089F0C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6E6B87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D60DE">
        <w:rPr>
          <w:b/>
          <w:sz w:val="24"/>
          <w:szCs w:val="24"/>
        </w:rPr>
        <w:t>04-03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C3F9396" w14:textId="239F436C" w:rsidR="008A79AF" w:rsidRPr="00446718" w:rsidRDefault="002C4D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С.А.С.</w:t>
      </w:r>
    </w:p>
    <w:p w14:paraId="1E0D999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ACAF7C0" w14:textId="77777777"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B24975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B24975">
        <w:rPr>
          <w:sz w:val="24"/>
          <w:szCs w:val="24"/>
        </w:rPr>
        <w:t>Мугалимов</w:t>
      </w:r>
      <w:proofErr w:type="spellEnd"/>
      <w:r w:rsidR="00B24975">
        <w:rPr>
          <w:sz w:val="24"/>
          <w:szCs w:val="24"/>
        </w:rPr>
        <w:t xml:space="preserve"> С.Н., </w:t>
      </w:r>
      <w:proofErr w:type="spellStart"/>
      <w:r w:rsidR="00B24975">
        <w:rPr>
          <w:sz w:val="24"/>
          <w:szCs w:val="24"/>
        </w:rPr>
        <w:t>Пайгачкин</w:t>
      </w:r>
      <w:proofErr w:type="spellEnd"/>
      <w:r w:rsidR="00B24975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78F40D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DB6510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24975">
        <w:rPr>
          <w:sz w:val="24"/>
          <w:szCs w:val="24"/>
        </w:rPr>
        <w:t>при участии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D60DE">
        <w:rPr>
          <w:sz w:val="24"/>
          <w:szCs w:val="24"/>
        </w:rPr>
        <w:t>04-03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64EDE0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AA932C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80E9E0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3D1CEFB" w14:textId="62E636F0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60DE" w:rsidRPr="006D60DE">
        <w:rPr>
          <w:sz w:val="24"/>
          <w:szCs w:val="24"/>
        </w:rPr>
        <w:t xml:space="preserve">15.02.2023г. в Адвокатскую палату Московской области поступило представление первого вице-президента АПМО </w:t>
      </w:r>
      <w:proofErr w:type="spellStart"/>
      <w:r w:rsidR="006D60DE" w:rsidRPr="006D60DE">
        <w:rPr>
          <w:sz w:val="24"/>
          <w:szCs w:val="24"/>
        </w:rPr>
        <w:t>Толчеева</w:t>
      </w:r>
      <w:proofErr w:type="spellEnd"/>
      <w:r w:rsidR="006D60DE" w:rsidRPr="006D60DE">
        <w:rPr>
          <w:sz w:val="24"/>
          <w:szCs w:val="24"/>
        </w:rPr>
        <w:t xml:space="preserve"> М.Н. в отношении адвоката </w:t>
      </w:r>
      <w:r w:rsidR="002C4D0B">
        <w:rPr>
          <w:sz w:val="24"/>
          <w:szCs w:val="24"/>
        </w:rPr>
        <w:t>С.А.С.</w:t>
      </w:r>
      <w:r w:rsidR="006D60DE" w:rsidRPr="006D60DE">
        <w:rPr>
          <w:sz w:val="24"/>
          <w:szCs w:val="24"/>
        </w:rPr>
        <w:t>, имеющего регистрационный номер</w:t>
      </w:r>
      <w:proofErr w:type="gramStart"/>
      <w:r w:rsidR="006D60DE" w:rsidRPr="006D60DE">
        <w:rPr>
          <w:sz w:val="24"/>
          <w:szCs w:val="24"/>
        </w:rPr>
        <w:t xml:space="preserve"> </w:t>
      </w:r>
      <w:r w:rsidR="002C4D0B">
        <w:rPr>
          <w:sz w:val="24"/>
          <w:szCs w:val="24"/>
        </w:rPr>
        <w:t>….</w:t>
      </w:r>
      <w:proofErr w:type="gramEnd"/>
      <w:r w:rsidR="002C4D0B">
        <w:rPr>
          <w:sz w:val="24"/>
          <w:szCs w:val="24"/>
        </w:rPr>
        <w:t>.</w:t>
      </w:r>
      <w:r w:rsidR="006D60DE" w:rsidRPr="006D60DE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2C4D0B">
        <w:rPr>
          <w:sz w:val="24"/>
          <w:szCs w:val="24"/>
        </w:rPr>
        <w:t>…..</w:t>
      </w:r>
    </w:p>
    <w:p w14:paraId="02FE5C03" w14:textId="77777777"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 xml:space="preserve">Как указывается в представлении, </w:t>
      </w:r>
      <w:r w:rsidR="006D60DE" w:rsidRPr="00C86247">
        <w:rPr>
          <w:sz w:val="24"/>
          <w:szCs w:val="24"/>
        </w:rPr>
        <w:t>адвокат нарушает правила поведения адвокатов в сети «Интернет», в частности, при публикации ряда видеороликов с участием адвоката</w:t>
      </w:r>
      <w:r w:rsidR="00032FB4" w:rsidRPr="00032FB4">
        <w:rPr>
          <w:sz w:val="24"/>
          <w:szCs w:val="24"/>
        </w:rPr>
        <w:t xml:space="preserve">. </w:t>
      </w:r>
    </w:p>
    <w:p w14:paraId="731C96FC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C86247">
        <w:rPr>
          <w:sz w:val="24"/>
          <w:szCs w:val="24"/>
        </w:rPr>
        <w:t>15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AD92EB9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0D73E9">
        <w:rPr>
          <w:sz w:val="24"/>
          <w:szCs w:val="24"/>
        </w:rPr>
        <w:t>10.03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D73E9">
        <w:rPr>
          <w:sz w:val="24"/>
          <w:szCs w:val="24"/>
        </w:rPr>
        <w:t>1091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>
        <w:rPr>
          <w:sz w:val="24"/>
          <w:szCs w:val="24"/>
        </w:rPr>
        <w:t>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68E22C45" w14:textId="77777777" w:rsidR="0007398C" w:rsidRPr="00446718" w:rsidRDefault="000D73E9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 w:rsidR="00556E1E"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47C954B1" w14:textId="32212411"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0D73E9" w:rsidRPr="000D73E9">
        <w:rPr>
          <w:sz w:val="24"/>
          <w:szCs w:val="24"/>
        </w:rPr>
        <w:t xml:space="preserve">о наличии в действиях адвоката </w:t>
      </w:r>
      <w:r w:rsidR="002C4D0B">
        <w:rPr>
          <w:sz w:val="24"/>
          <w:szCs w:val="24"/>
        </w:rPr>
        <w:t>С.А.С.</w:t>
      </w:r>
      <w:r w:rsidR="000D73E9" w:rsidRPr="000D73E9">
        <w:rPr>
          <w:sz w:val="24"/>
          <w:szCs w:val="24"/>
        </w:rPr>
        <w:t xml:space="preserve"> нарушения </w:t>
      </w:r>
      <w:proofErr w:type="spellStart"/>
      <w:r w:rsidR="000D73E9" w:rsidRPr="000D73E9">
        <w:rPr>
          <w:sz w:val="24"/>
          <w:szCs w:val="24"/>
        </w:rPr>
        <w:t>пп</w:t>
      </w:r>
      <w:proofErr w:type="spellEnd"/>
      <w:r w:rsidR="000D73E9" w:rsidRPr="000D73E9">
        <w:rPr>
          <w:sz w:val="24"/>
          <w:szCs w:val="24"/>
        </w:rPr>
        <w:t>. 4 п. 1 ст. 7 ФЗ «Об адвокатской деятельности и адвокатуре в РФ» во взаимосвязи с пунктами 1.3., 2.2.1, 2.3.1 Правил поведения адвокатов в информационно-телекоммуникационной сети «Интернет», утвержденных Советом ФПА РФ 28.09.2016 г. (</w:t>
      </w:r>
      <w:proofErr w:type="spellStart"/>
      <w:r w:rsidR="000D73E9" w:rsidRPr="000D73E9">
        <w:rPr>
          <w:sz w:val="24"/>
          <w:szCs w:val="24"/>
        </w:rPr>
        <w:t>прот</w:t>
      </w:r>
      <w:proofErr w:type="spellEnd"/>
      <w:r w:rsidR="000D73E9" w:rsidRPr="000D73E9">
        <w:rPr>
          <w:sz w:val="24"/>
          <w:szCs w:val="24"/>
        </w:rPr>
        <w:t xml:space="preserve">. № 7), п. 1 ст. 4 КПЭА, что выразилось в опубликовании адвокатом в сети «Интернет» видеоролика </w:t>
      </w:r>
      <w:proofErr w:type="gramStart"/>
      <w:r w:rsidR="000D73E9" w:rsidRPr="000D73E9">
        <w:rPr>
          <w:sz w:val="24"/>
          <w:szCs w:val="24"/>
        </w:rPr>
        <w:t>«</w:t>
      </w:r>
      <w:r w:rsidR="002C4D0B">
        <w:rPr>
          <w:sz w:val="24"/>
          <w:szCs w:val="24"/>
        </w:rPr>
        <w:t>….</w:t>
      </w:r>
      <w:proofErr w:type="gramEnd"/>
      <w:r w:rsidR="002C4D0B">
        <w:rPr>
          <w:sz w:val="24"/>
          <w:szCs w:val="24"/>
        </w:rPr>
        <w:t>.</w:t>
      </w:r>
      <w:r w:rsidR="000D73E9" w:rsidRPr="000D73E9">
        <w:rPr>
          <w:sz w:val="24"/>
          <w:szCs w:val="24"/>
        </w:rPr>
        <w:t>»</w:t>
      </w:r>
      <w:r w:rsidR="0007398C" w:rsidRPr="00212AA3">
        <w:rPr>
          <w:sz w:val="24"/>
          <w:szCs w:val="24"/>
        </w:rPr>
        <w:t>.</w:t>
      </w:r>
    </w:p>
    <w:p w14:paraId="11C2ED49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7E15BAF8" w14:textId="77777777" w:rsidR="005E2EC0" w:rsidRDefault="000D73E9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10.05</w:t>
      </w:r>
      <w:r w:rsidR="005E2EC0">
        <w:rPr>
          <w:sz w:val="24"/>
          <w:szCs w:val="24"/>
        </w:rPr>
        <w:t xml:space="preserve">.2023г. от адвоката поступило </w:t>
      </w:r>
      <w:r>
        <w:rPr>
          <w:sz w:val="24"/>
          <w:szCs w:val="24"/>
        </w:rPr>
        <w:t>заявление о несогласии с заключением квалификационной комиссии</w:t>
      </w:r>
      <w:r w:rsidR="005E2EC0">
        <w:rPr>
          <w:sz w:val="24"/>
          <w:szCs w:val="24"/>
        </w:rPr>
        <w:t>.</w:t>
      </w:r>
    </w:p>
    <w:p w14:paraId="22B2B7CD" w14:textId="77777777" w:rsidR="00A42095" w:rsidRDefault="00A42095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23.05.2023г. от адвоката поступило заявление об отложении дисциплинарного </w:t>
      </w:r>
      <w:r w:rsidR="00B17BF2">
        <w:rPr>
          <w:sz w:val="24"/>
          <w:szCs w:val="24"/>
        </w:rPr>
        <w:t xml:space="preserve">разбирательства по состоянию здоровья (с приложением медицинских документов). </w:t>
      </w:r>
    </w:p>
    <w:p w14:paraId="3D42091E" w14:textId="77777777" w:rsidR="005E2EC0" w:rsidRDefault="005E2EC0" w:rsidP="005E2EC0">
      <w:pPr>
        <w:jc w:val="both"/>
        <w:rPr>
          <w:sz w:val="24"/>
          <w:szCs w:val="24"/>
          <w:lang w:eastAsia="en-US"/>
        </w:rPr>
      </w:pPr>
    </w:p>
    <w:p w14:paraId="29648EFA" w14:textId="77777777" w:rsidR="00753AFC" w:rsidRDefault="00B24975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25.05.2023г. а</w:t>
      </w:r>
      <w:r w:rsidR="00753AFC" w:rsidRPr="006B125A">
        <w:rPr>
          <w:sz w:val="24"/>
          <w:szCs w:val="24"/>
          <w:lang w:eastAsia="en-US"/>
        </w:rPr>
        <w:t>двокат в заседани</w:t>
      </w:r>
      <w:r w:rsidR="00753AFC">
        <w:rPr>
          <w:sz w:val="24"/>
          <w:szCs w:val="24"/>
          <w:lang w:eastAsia="en-US"/>
        </w:rPr>
        <w:t>е</w:t>
      </w:r>
      <w:r w:rsidR="00753AFC" w:rsidRPr="006B125A">
        <w:rPr>
          <w:sz w:val="24"/>
          <w:szCs w:val="24"/>
          <w:lang w:eastAsia="en-US"/>
        </w:rPr>
        <w:t xml:space="preserve"> Совета</w:t>
      </w:r>
      <w:r w:rsidR="00753AFC">
        <w:rPr>
          <w:sz w:val="24"/>
          <w:szCs w:val="24"/>
          <w:lang w:eastAsia="en-US"/>
        </w:rPr>
        <w:t xml:space="preserve"> </w:t>
      </w:r>
      <w:r w:rsidR="00B17BF2">
        <w:rPr>
          <w:sz w:val="24"/>
          <w:szCs w:val="24"/>
          <w:lang w:eastAsia="en-US"/>
        </w:rPr>
        <w:t>не явился, уведомлен</w:t>
      </w:r>
      <w:r w:rsidR="00753AFC">
        <w:rPr>
          <w:sz w:val="24"/>
          <w:szCs w:val="24"/>
          <w:lang w:eastAsia="en-US"/>
        </w:rPr>
        <w:t xml:space="preserve">. </w:t>
      </w:r>
    </w:p>
    <w:p w14:paraId="11CDE6D0" w14:textId="77777777" w:rsidR="00B17BF2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25.05.2023г. Совет решением № 09/25-01 отложил </w:t>
      </w:r>
      <w:r w:rsidR="00B17BF2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B17BF2" w:rsidRPr="00446718">
        <w:rPr>
          <w:sz w:val="24"/>
          <w:szCs w:val="24"/>
          <w:lang w:eastAsia="en-US"/>
        </w:rPr>
        <w:t>.</w:t>
      </w:r>
    </w:p>
    <w:p w14:paraId="231C72CF" w14:textId="77777777" w:rsidR="00B17BF2" w:rsidRPr="00446718" w:rsidRDefault="00B17BF2" w:rsidP="00B17BF2">
      <w:pPr>
        <w:ind w:firstLine="708"/>
        <w:jc w:val="both"/>
        <w:rPr>
          <w:sz w:val="24"/>
          <w:szCs w:val="24"/>
          <w:lang w:eastAsia="en-US"/>
        </w:rPr>
      </w:pPr>
    </w:p>
    <w:p w14:paraId="156D4059" w14:textId="78D1C3CE" w:rsidR="00B24975" w:rsidRPr="009A6A3F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452B93">
        <w:rPr>
          <w:sz w:val="24"/>
          <w:szCs w:val="24"/>
          <w:lang w:eastAsia="en-US"/>
        </w:rPr>
        <w:t xml:space="preserve">, настаивал на исследовании спорных аудио-видеоматериалов, подтвердил факт их удаления из социальных сетей. </w:t>
      </w:r>
    </w:p>
    <w:p w14:paraId="1B4A654F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101D4C69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56ADC3E" w14:textId="1375B2DB" w:rsidR="00452B93" w:rsidRDefault="00452B93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обоснованным выводам о том, что действия адвоката не согласуются с установленными требованиями, предъявляемыми к поведению адвокатов в информационно-телекоммуникационной сети «Интернет».</w:t>
      </w:r>
      <w:r w:rsidR="00737DA6">
        <w:rPr>
          <w:sz w:val="24"/>
          <w:szCs w:val="24"/>
          <w:lang w:eastAsia="en-US"/>
        </w:rPr>
        <w:t xml:space="preserve"> Адресованные неопределённому кругу лиц материалы, фактически информирующие о способах уклонения от надлежащего исполнения существующих гражданских обязательств, провоцируют </w:t>
      </w:r>
      <w:proofErr w:type="spellStart"/>
      <w:r w:rsidR="00737DA6">
        <w:rPr>
          <w:sz w:val="24"/>
          <w:szCs w:val="24"/>
          <w:lang w:eastAsia="en-US"/>
        </w:rPr>
        <w:t>деликтные</w:t>
      </w:r>
      <w:proofErr w:type="spellEnd"/>
      <w:r w:rsidR="00737DA6">
        <w:rPr>
          <w:sz w:val="24"/>
          <w:szCs w:val="24"/>
          <w:lang w:eastAsia="en-US"/>
        </w:rPr>
        <w:t xml:space="preserve"> и даже преступные практики в обществе. Совет отмечает, что отдельные рекомендации подталкивают к фальсификации доказательств при рассмотрении гражданских споров. В силу п.1 ст.10 КПЭА адвокат не может быть источником сведений, подталкивающих </w:t>
      </w:r>
      <w:r w:rsidR="006028B9">
        <w:rPr>
          <w:sz w:val="24"/>
          <w:szCs w:val="24"/>
          <w:lang w:eastAsia="en-US"/>
        </w:rPr>
        <w:t xml:space="preserve">граждан </w:t>
      </w:r>
      <w:r w:rsidR="00737DA6">
        <w:rPr>
          <w:sz w:val="24"/>
          <w:szCs w:val="24"/>
          <w:lang w:eastAsia="en-US"/>
        </w:rPr>
        <w:t>к противоправному поведению</w:t>
      </w:r>
      <w:r w:rsidR="006028B9">
        <w:rPr>
          <w:sz w:val="24"/>
          <w:szCs w:val="24"/>
          <w:lang w:eastAsia="en-US"/>
        </w:rPr>
        <w:t>, равно как и к социальной безответственности</w:t>
      </w:r>
      <w:r w:rsidR="00737DA6">
        <w:rPr>
          <w:sz w:val="24"/>
          <w:szCs w:val="24"/>
          <w:lang w:eastAsia="en-US"/>
        </w:rPr>
        <w:t>.</w:t>
      </w:r>
    </w:p>
    <w:p w14:paraId="10BA881C" w14:textId="0BB22683" w:rsidR="006028B9" w:rsidRDefault="00737DA6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отмечает допущенные адвокатом </w:t>
      </w:r>
      <w:r w:rsidR="006028B9">
        <w:rPr>
          <w:sz w:val="24"/>
          <w:szCs w:val="24"/>
          <w:lang w:eastAsia="en-US"/>
        </w:rPr>
        <w:t xml:space="preserve">неприемлемые </w:t>
      </w:r>
      <w:r>
        <w:rPr>
          <w:sz w:val="24"/>
          <w:szCs w:val="24"/>
          <w:lang w:eastAsia="en-US"/>
        </w:rPr>
        <w:t>оценочные суждения</w:t>
      </w:r>
      <w:r w:rsidR="006028B9">
        <w:rPr>
          <w:sz w:val="24"/>
          <w:szCs w:val="24"/>
          <w:lang w:eastAsia="en-US"/>
        </w:rPr>
        <w:t xml:space="preserve"> и бездоказательные утверждения</w:t>
      </w:r>
      <w:r>
        <w:rPr>
          <w:sz w:val="24"/>
          <w:szCs w:val="24"/>
          <w:lang w:eastAsia="en-US"/>
        </w:rPr>
        <w:t>, дискредитирующие систему правосудия</w:t>
      </w:r>
      <w:r w:rsidR="006028B9">
        <w:rPr>
          <w:sz w:val="24"/>
          <w:szCs w:val="24"/>
          <w:lang w:eastAsia="en-US"/>
        </w:rPr>
        <w:t xml:space="preserve"> и профессионально-нравственный облик лиц, осуществляющих судебную власть.</w:t>
      </w:r>
    </w:p>
    <w:p w14:paraId="3C2F2C54" w14:textId="77777777" w:rsidR="006028B9" w:rsidRDefault="006028B9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Отдельно Совет констатирует</w:t>
      </w:r>
      <w:r w:rsidR="00737DA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что публичные утверждения адвоката относительно прохождения дел в судебных инстанциях и формирования судебной практики являются недобросовестными и вводящими непрофессиональную аудиторию в заблуждение, создавая неоправданные ожидания относительно априорных перспектив рассмотрения любых дел в Верховном Суде Российской Федерации.  </w:t>
      </w:r>
    </w:p>
    <w:p w14:paraId="5453B3E0" w14:textId="15549CBC" w:rsidR="00737DA6" w:rsidRDefault="006028B9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установленной федеральным законом компетенции дисциплинарных органов адвокатской палаты субъекта РФ Совет находит установленные квалификационной комиссией нарушения серьёзными и умышленными, дискредитирующи</w:t>
      </w:r>
      <w:r w:rsidR="00D969CA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адвокатское сообщество в целом.</w:t>
      </w:r>
    </w:p>
    <w:p w14:paraId="4F092146" w14:textId="77777777" w:rsidR="00B24975" w:rsidRPr="00446718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2C4E5F0F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5A19A1D" w14:textId="77777777" w:rsidR="00B24975" w:rsidRPr="00446718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33A2384E" w14:textId="77777777" w:rsidR="00B24975" w:rsidRPr="00446718" w:rsidRDefault="00B24975" w:rsidP="00B2497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156E625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2DC8032B" w14:textId="168975E5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0D73E9">
        <w:rPr>
          <w:sz w:val="24"/>
          <w:szCs w:val="24"/>
        </w:rPr>
        <w:t>пп</w:t>
      </w:r>
      <w:proofErr w:type="spellEnd"/>
      <w:r w:rsidRPr="000D73E9">
        <w:rPr>
          <w:sz w:val="24"/>
          <w:szCs w:val="24"/>
        </w:rPr>
        <w:t>. 4 п. 1 ст. 7 ФЗ «Об адвокатской деятельности и адвокатуре в РФ» во взаимосвязи с пунктами 1.3., 2.2.1, 2.3.1 Правил поведения адвокатов в информационно-телекоммуникационной сети «Интернет», утвержденных Советом ФПА РФ 28.09.2016 г. (</w:t>
      </w:r>
      <w:proofErr w:type="spellStart"/>
      <w:r w:rsidRPr="000D73E9">
        <w:rPr>
          <w:sz w:val="24"/>
          <w:szCs w:val="24"/>
        </w:rPr>
        <w:t>прот</w:t>
      </w:r>
      <w:proofErr w:type="spellEnd"/>
      <w:r w:rsidRPr="000D73E9">
        <w:rPr>
          <w:sz w:val="24"/>
          <w:szCs w:val="24"/>
        </w:rPr>
        <w:t xml:space="preserve">. № 7), п. 1 ст. 4 КПЭА, что выразилось в опубликовании адвокатом в сети «Интернет» видеоролика </w:t>
      </w:r>
      <w:proofErr w:type="gramStart"/>
      <w:r w:rsidRPr="000D73E9">
        <w:rPr>
          <w:sz w:val="24"/>
          <w:szCs w:val="24"/>
        </w:rPr>
        <w:t>«</w:t>
      </w:r>
      <w:r w:rsidR="002C4D0B">
        <w:rPr>
          <w:sz w:val="24"/>
          <w:szCs w:val="24"/>
        </w:rPr>
        <w:t>….</w:t>
      </w:r>
      <w:proofErr w:type="gramEnd"/>
      <w:r w:rsidR="002C4D0B">
        <w:rPr>
          <w:sz w:val="24"/>
          <w:szCs w:val="24"/>
        </w:rPr>
        <w:t>.</w:t>
      </w:r>
      <w:r w:rsidRPr="000D73E9">
        <w:rPr>
          <w:sz w:val="24"/>
          <w:szCs w:val="24"/>
        </w:rPr>
        <w:t>»</w:t>
      </w:r>
      <w:r w:rsidRPr="005503B4">
        <w:rPr>
          <w:rFonts w:eastAsia="Calibri"/>
          <w:sz w:val="24"/>
          <w:szCs w:val="24"/>
        </w:rPr>
        <w:t>.</w:t>
      </w:r>
    </w:p>
    <w:p w14:paraId="6D2E477C" w14:textId="3312C37A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>
        <w:rPr>
          <w:sz w:val="24"/>
          <w:szCs w:val="24"/>
        </w:rPr>
        <w:t xml:space="preserve"> </w:t>
      </w:r>
      <w:r w:rsidR="001838F0">
        <w:rPr>
          <w:sz w:val="24"/>
          <w:szCs w:val="24"/>
        </w:rPr>
        <w:t>предупреждения</w:t>
      </w:r>
      <w:r>
        <w:rPr>
          <w:sz w:val="24"/>
          <w:szCs w:val="24"/>
        </w:rPr>
        <w:t xml:space="preserve"> </w:t>
      </w:r>
      <w:r w:rsidRPr="005503B4">
        <w:rPr>
          <w:sz w:val="24"/>
          <w:szCs w:val="24"/>
        </w:rPr>
        <w:t xml:space="preserve">в отношении адвоката </w:t>
      </w:r>
      <w:r w:rsidR="002C4D0B">
        <w:rPr>
          <w:sz w:val="24"/>
          <w:szCs w:val="24"/>
        </w:rPr>
        <w:t>С.А.С.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2C4D0B">
        <w:rPr>
          <w:sz w:val="24"/>
          <w:szCs w:val="24"/>
          <w:lang w:eastAsia="en-US"/>
        </w:rPr>
        <w:t>….</w:t>
      </w:r>
      <w:proofErr w:type="gramEnd"/>
      <w:r w:rsidR="002C4D0B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23794919" w14:textId="77777777" w:rsidR="00B24975" w:rsidRDefault="00B24975" w:rsidP="00B24975">
      <w:pPr>
        <w:jc w:val="both"/>
        <w:rPr>
          <w:sz w:val="24"/>
          <w:szCs w:val="24"/>
        </w:rPr>
      </w:pPr>
    </w:p>
    <w:p w14:paraId="7EF61108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40F84EA7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10EE2221" w14:textId="77777777" w:rsidR="00753AFC" w:rsidRDefault="00B24975" w:rsidP="00B24975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AA00E1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948D0B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30CF" w14:textId="77777777" w:rsidR="006D6304" w:rsidRDefault="006D6304" w:rsidP="00C01A07">
      <w:r>
        <w:separator/>
      </w:r>
    </w:p>
  </w:endnote>
  <w:endnote w:type="continuationSeparator" w:id="0">
    <w:p w14:paraId="0A56C822" w14:textId="77777777" w:rsidR="006D6304" w:rsidRDefault="006D630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8AC5" w14:textId="77777777" w:rsidR="006D6304" w:rsidRDefault="006D6304" w:rsidP="00C01A07">
      <w:r>
        <w:separator/>
      </w:r>
    </w:p>
  </w:footnote>
  <w:footnote w:type="continuationSeparator" w:id="0">
    <w:p w14:paraId="504A659E" w14:textId="77777777" w:rsidR="006D6304" w:rsidRDefault="006D630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696359" w14:textId="77777777" w:rsidR="00DA47A2" w:rsidRDefault="00580A9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A3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556C1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45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3E9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3A1B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38F0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4D0B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2B93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0A9D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549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28B9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2E81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0DE"/>
    <w:rsid w:val="006D6268"/>
    <w:rsid w:val="006D6304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DA6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213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620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D4"/>
    <w:rsid w:val="00A42095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BF2"/>
    <w:rsid w:val="00B2202D"/>
    <w:rsid w:val="00B2355A"/>
    <w:rsid w:val="00B24672"/>
    <w:rsid w:val="00B24975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449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624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9C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9514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307-E35A-42FC-96E0-42E3B965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2023-06-23T07:55:00Z</dcterms:created>
  <dcterms:modified xsi:type="dcterms:W3CDTF">2023-08-17T09:11:00Z</dcterms:modified>
</cp:coreProperties>
</file>